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32A" w:rsidRDefault="00A0432A" w:rsidP="00067DD3">
      <w:pPr>
        <w:rPr>
          <w:b/>
          <w:bCs/>
          <w:sz w:val="28"/>
          <w:szCs w:val="28"/>
        </w:rPr>
      </w:pPr>
      <w:r>
        <w:rPr>
          <w:b/>
          <w:bCs/>
          <w:noProof/>
          <w:sz w:val="28"/>
          <w:szCs w:val="28"/>
          <w:lang w:eastAsia="en-GB"/>
        </w:rPr>
        <w:drawing>
          <wp:inline distT="0" distB="0" distL="0" distR="0">
            <wp:extent cx="1828800" cy="880872"/>
            <wp:effectExtent l="19050" t="0" r="0" b="0"/>
            <wp:docPr id="1" name="Picture 0" descr="logo_colour6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ur600x300.JPG"/>
                    <pic:cNvPicPr/>
                  </pic:nvPicPr>
                  <pic:blipFill>
                    <a:blip r:embed="rId4" cstate="print"/>
                    <a:stretch>
                      <a:fillRect/>
                    </a:stretch>
                  </pic:blipFill>
                  <pic:spPr>
                    <a:xfrm>
                      <a:off x="0" y="0"/>
                      <a:ext cx="1828800" cy="880872"/>
                    </a:xfrm>
                    <a:prstGeom prst="rect">
                      <a:avLst/>
                    </a:prstGeom>
                  </pic:spPr>
                </pic:pic>
              </a:graphicData>
            </a:graphic>
          </wp:inline>
        </w:drawing>
      </w:r>
    </w:p>
    <w:p w:rsidR="00A0432A" w:rsidRDefault="00A0432A" w:rsidP="00067DD3">
      <w:pPr>
        <w:rPr>
          <w:b/>
          <w:bCs/>
          <w:sz w:val="28"/>
          <w:szCs w:val="28"/>
        </w:rPr>
      </w:pPr>
    </w:p>
    <w:p w:rsidR="00067DD3" w:rsidRPr="00A0432A" w:rsidRDefault="00067DD3" w:rsidP="00067DD3">
      <w:pPr>
        <w:rPr>
          <w:b/>
          <w:bCs/>
          <w:sz w:val="32"/>
          <w:szCs w:val="32"/>
        </w:rPr>
      </w:pPr>
      <w:r w:rsidRPr="00A0432A">
        <w:rPr>
          <w:b/>
          <w:bCs/>
          <w:sz w:val="32"/>
          <w:szCs w:val="32"/>
        </w:rPr>
        <w:t xml:space="preserve">COOPOL: Driving processing industries towards a more sustainable model of manufacturing </w:t>
      </w:r>
    </w:p>
    <w:p w:rsidR="00067DD3" w:rsidRPr="00067DD3" w:rsidRDefault="006C4BAD" w:rsidP="00067DD3">
      <w:pPr>
        <w:jc w:val="both"/>
        <w:rPr>
          <w:sz w:val="24"/>
          <w:szCs w:val="24"/>
        </w:rPr>
      </w:pPr>
      <w:r w:rsidRPr="006C4BAD">
        <w:rPr>
          <w:color w:val="FF0000"/>
          <w:sz w:val="24"/>
          <w:szCs w:val="24"/>
        </w:rPr>
        <w:t xml:space="preserve">(Insert </w:t>
      </w:r>
      <w:r w:rsidR="00B5489C">
        <w:rPr>
          <w:color w:val="FF0000"/>
          <w:sz w:val="24"/>
          <w:szCs w:val="24"/>
        </w:rPr>
        <w:t xml:space="preserve">your </w:t>
      </w:r>
      <w:r w:rsidRPr="006C4BAD">
        <w:rPr>
          <w:color w:val="FF0000"/>
          <w:sz w:val="24"/>
          <w:szCs w:val="24"/>
        </w:rPr>
        <w:t>partner name)</w:t>
      </w:r>
      <w:r w:rsidR="00067DD3" w:rsidRPr="00067DD3">
        <w:rPr>
          <w:sz w:val="24"/>
          <w:szCs w:val="24"/>
        </w:rPr>
        <w:t xml:space="preserve"> is pleased to be </w:t>
      </w:r>
      <w:r>
        <w:rPr>
          <w:sz w:val="24"/>
          <w:szCs w:val="24"/>
        </w:rPr>
        <w:t xml:space="preserve">a </w:t>
      </w:r>
      <w:r w:rsidR="00067DD3" w:rsidRPr="00067DD3">
        <w:rPr>
          <w:sz w:val="24"/>
          <w:szCs w:val="24"/>
        </w:rPr>
        <w:t xml:space="preserve">partner in the recently funded FP7 ‘COOPOL’* project. </w:t>
      </w:r>
    </w:p>
    <w:p w:rsidR="00067DD3" w:rsidRDefault="003C7C2A" w:rsidP="00067DD3">
      <w:pPr>
        <w:jc w:val="both"/>
        <w:rPr>
          <w:sz w:val="24"/>
          <w:szCs w:val="24"/>
        </w:rPr>
      </w:pPr>
      <w:r w:rsidRPr="00DF08C2">
        <w:rPr>
          <w:sz w:val="24"/>
          <w:szCs w:val="24"/>
        </w:rPr>
        <w:t xml:space="preserve">Transition of the processing industries towards a more sustainable model of manufacturing is </w:t>
      </w:r>
      <w:r>
        <w:rPr>
          <w:sz w:val="24"/>
          <w:szCs w:val="24"/>
        </w:rPr>
        <w:t>crucial in ensuring continued growth and global competitiveness</w:t>
      </w:r>
      <w:r w:rsidRPr="00DF08C2">
        <w:rPr>
          <w:sz w:val="24"/>
          <w:szCs w:val="24"/>
        </w:rPr>
        <w:t>.</w:t>
      </w:r>
      <w:r>
        <w:rPr>
          <w:sz w:val="24"/>
          <w:szCs w:val="24"/>
        </w:rPr>
        <w:t xml:space="preserve">  </w:t>
      </w:r>
      <w:r w:rsidR="00067DD3" w:rsidRPr="00067DD3">
        <w:rPr>
          <w:sz w:val="24"/>
          <w:szCs w:val="24"/>
        </w:rPr>
        <w:t xml:space="preserve">Achieving this requires the adoption of novel reactor technologies, greener reactions and an increase in the use of intelligent systems within the processing industries. COOPOL will develop new methods and tools for modelling and control, based on real-time sensing, which will facilitate the development of a new paradigm of intensive, low-impact, sustainable chemical processes. </w:t>
      </w:r>
    </w:p>
    <w:p w:rsidR="00842D32" w:rsidRPr="00067DD3" w:rsidRDefault="004A018A" w:rsidP="00067DD3">
      <w:pPr>
        <w:jc w:val="both"/>
        <w:rPr>
          <w:sz w:val="24"/>
          <w:szCs w:val="24"/>
        </w:rPr>
      </w:pPr>
      <w:r>
        <w:rPr>
          <w:sz w:val="24"/>
          <w:szCs w:val="24"/>
        </w:rPr>
        <w:t xml:space="preserve">The focus of COOPOL is on the polymer industry, one of the key areas of interest to the European Chemical’s Industry.  </w:t>
      </w:r>
      <w:r w:rsidR="0058746F">
        <w:rPr>
          <w:sz w:val="24"/>
          <w:szCs w:val="24"/>
        </w:rPr>
        <w:t xml:space="preserve">A collaboration </w:t>
      </w:r>
      <w:r w:rsidR="00E60680">
        <w:rPr>
          <w:sz w:val="24"/>
          <w:szCs w:val="24"/>
        </w:rPr>
        <w:t>of</w:t>
      </w:r>
      <w:r w:rsidR="0058746F">
        <w:rPr>
          <w:sz w:val="24"/>
          <w:szCs w:val="24"/>
        </w:rPr>
        <w:t xml:space="preserve"> industrial and academic partners, including BASF, the world’s leading chemical company, t</w:t>
      </w:r>
      <w:r>
        <w:rPr>
          <w:sz w:val="24"/>
          <w:szCs w:val="24"/>
        </w:rPr>
        <w:t xml:space="preserve">he project will deliver significant </w:t>
      </w:r>
      <w:r w:rsidR="00555270">
        <w:rPr>
          <w:sz w:val="24"/>
          <w:szCs w:val="24"/>
        </w:rPr>
        <w:t xml:space="preserve">improvements in polymer processing </w:t>
      </w:r>
      <w:r>
        <w:rPr>
          <w:sz w:val="24"/>
          <w:szCs w:val="24"/>
        </w:rPr>
        <w:t>producing tangible and exploitable benefits for European industry.</w:t>
      </w:r>
    </w:p>
    <w:p w:rsidR="00067DD3" w:rsidRPr="00067DD3" w:rsidRDefault="00067DD3" w:rsidP="00067DD3">
      <w:pPr>
        <w:jc w:val="both"/>
        <w:rPr>
          <w:sz w:val="24"/>
          <w:szCs w:val="24"/>
        </w:rPr>
      </w:pPr>
      <w:r w:rsidRPr="00067DD3">
        <w:rPr>
          <w:sz w:val="24"/>
          <w:szCs w:val="24"/>
        </w:rPr>
        <w:t xml:space="preserve">Through its role in the project, Chemistry Innovation will keep </w:t>
      </w:r>
      <w:r w:rsidR="00842D32">
        <w:rPr>
          <w:sz w:val="24"/>
          <w:szCs w:val="24"/>
        </w:rPr>
        <w:t>organisations</w:t>
      </w:r>
      <w:r w:rsidRPr="00067DD3">
        <w:rPr>
          <w:sz w:val="24"/>
          <w:szCs w:val="24"/>
        </w:rPr>
        <w:t xml:space="preserve"> up to date with developments in this exciting area and so help ensure </w:t>
      </w:r>
      <w:r w:rsidR="00842D32">
        <w:rPr>
          <w:sz w:val="24"/>
          <w:szCs w:val="24"/>
        </w:rPr>
        <w:t>EU</w:t>
      </w:r>
      <w:r w:rsidRPr="00067DD3">
        <w:rPr>
          <w:sz w:val="24"/>
          <w:szCs w:val="24"/>
        </w:rPr>
        <w:t xml:space="preserve"> companies are in a position to benefit from the results and outcomes of the project. </w:t>
      </w:r>
    </w:p>
    <w:p w:rsidR="00067DD3" w:rsidRPr="00067DD3" w:rsidRDefault="00B5489C" w:rsidP="00067DD3">
      <w:pPr>
        <w:jc w:val="both"/>
        <w:rPr>
          <w:sz w:val="24"/>
          <w:szCs w:val="24"/>
        </w:rPr>
      </w:pPr>
      <w:r>
        <w:rPr>
          <w:sz w:val="24"/>
          <w:szCs w:val="24"/>
        </w:rPr>
        <w:t xml:space="preserve">To find out more about this exciting new European project visit us at </w:t>
      </w:r>
      <w:hyperlink r:id="rId5" w:history="1">
        <w:r w:rsidRPr="004378FC">
          <w:rPr>
            <w:rStyle w:val="Hyperlink"/>
            <w:sz w:val="24"/>
            <w:szCs w:val="24"/>
          </w:rPr>
          <w:t>www.coopol.eu</w:t>
        </w:r>
      </w:hyperlink>
      <w:r>
        <w:rPr>
          <w:sz w:val="24"/>
          <w:szCs w:val="24"/>
        </w:rPr>
        <w:t xml:space="preserve">. </w:t>
      </w:r>
      <w:r w:rsidR="00067DD3" w:rsidRPr="00067DD3">
        <w:rPr>
          <w:sz w:val="24"/>
          <w:szCs w:val="24"/>
        </w:rPr>
        <w:t xml:space="preserve">To register your interest in receiving information regarding </w:t>
      </w:r>
      <w:r w:rsidR="00B2007B">
        <w:rPr>
          <w:sz w:val="24"/>
          <w:szCs w:val="24"/>
        </w:rPr>
        <w:t>the progress of the</w:t>
      </w:r>
      <w:r w:rsidR="00067DD3" w:rsidRPr="00067DD3">
        <w:rPr>
          <w:sz w:val="24"/>
          <w:szCs w:val="24"/>
        </w:rPr>
        <w:t xml:space="preserve"> project, please contact Howard Whitby at </w:t>
      </w:r>
      <w:r w:rsidR="00812984">
        <w:rPr>
          <w:sz w:val="24"/>
          <w:szCs w:val="24"/>
        </w:rPr>
        <w:t>h</w:t>
      </w:r>
      <w:r w:rsidR="00067DD3" w:rsidRPr="00067DD3">
        <w:rPr>
          <w:sz w:val="24"/>
          <w:szCs w:val="24"/>
        </w:rPr>
        <w:t>oward.</w:t>
      </w:r>
      <w:r w:rsidR="00812984">
        <w:rPr>
          <w:sz w:val="24"/>
          <w:szCs w:val="24"/>
        </w:rPr>
        <w:t>w</w:t>
      </w:r>
      <w:r w:rsidR="00067DD3" w:rsidRPr="00067DD3">
        <w:rPr>
          <w:sz w:val="24"/>
          <w:szCs w:val="24"/>
        </w:rPr>
        <w:t xml:space="preserve">hitby@ciktn.co.uk. </w:t>
      </w:r>
    </w:p>
    <w:p w:rsidR="00067DD3" w:rsidRPr="00067DD3" w:rsidRDefault="00067DD3" w:rsidP="00067DD3">
      <w:pPr>
        <w:jc w:val="both"/>
        <w:rPr>
          <w:sz w:val="24"/>
          <w:szCs w:val="24"/>
        </w:rPr>
      </w:pPr>
      <w:r w:rsidRPr="00067DD3">
        <w:rPr>
          <w:sz w:val="24"/>
          <w:szCs w:val="24"/>
        </w:rPr>
        <w:t xml:space="preserve">  </w:t>
      </w:r>
    </w:p>
    <w:p w:rsidR="00067DD3" w:rsidRPr="00067DD3" w:rsidRDefault="00067DD3" w:rsidP="00067DD3">
      <w:pPr>
        <w:jc w:val="both"/>
        <w:rPr>
          <w:sz w:val="24"/>
          <w:szCs w:val="24"/>
        </w:rPr>
      </w:pPr>
      <w:r w:rsidRPr="00067DD3">
        <w:rPr>
          <w:sz w:val="24"/>
          <w:szCs w:val="24"/>
        </w:rPr>
        <w:t xml:space="preserve">*Control and Real-Time Optimisation of Intensive Polymerisation Processes (COOPOL) </w:t>
      </w:r>
    </w:p>
    <w:p w:rsidR="009E2139" w:rsidRDefault="009E2139" w:rsidP="00067DD3">
      <w:pPr>
        <w:jc w:val="both"/>
      </w:pPr>
    </w:p>
    <w:sectPr w:rsidR="009E2139" w:rsidSect="009E213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67DD3"/>
    <w:rsid w:val="00067DD3"/>
    <w:rsid w:val="00137117"/>
    <w:rsid w:val="003C7C2A"/>
    <w:rsid w:val="004A018A"/>
    <w:rsid w:val="00555270"/>
    <w:rsid w:val="0058746F"/>
    <w:rsid w:val="006C4BAD"/>
    <w:rsid w:val="00812984"/>
    <w:rsid w:val="00842D32"/>
    <w:rsid w:val="009E2139"/>
    <w:rsid w:val="00A0432A"/>
    <w:rsid w:val="00B2007B"/>
    <w:rsid w:val="00B5489C"/>
    <w:rsid w:val="00D07BAA"/>
    <w:rsid w:val="00D50058"/>
    <w:rsid w:val="00D560E6"/>
    <w:rsid w:val="00E60680"/>
    <w:rsid w:val="00F745F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1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489C"/>
    <w:rPr>
      <w:color w:val="0000FF" w:themeColor="hyperlink"/>
      <w:u w:val="single"/>
    </w:rPr>
  </w:style>
  <w:style w:type="paragraph" w:styleId="BalloonText">
    <w:name w:val="Balloon Text"/>
    <w:basedOn w:val="Normal"/>
    <w:link w:val="BalloonTextChar"/>
    <w:uiPriority w:val="99"/>
    <w:semiHidden/>
    <w:unhideWhenUsed/>
    <w:rsid w:val="00A0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3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5034472">
      <w:bodyDiv w:val="1"/>
      <w:marLeft w:val="0"/>
      <w:marRight w:val="0"/>
      <w:marTop w:val="0"/>
      <w:marBottom w:val="0"/>
      <w:divBdr>
        <w:top w:val="none" w:sz="0" w:space="0" w:color="auto"/>
        <w:left w:val="none" w:sz="0" w:space="0" w:color="auto"/>
        <w:bottom w:val="none" w:sz="0" w:space="0" w:color="auto"/>
        <w:right w:val="none" w:sz="0" w:space="0" w:color="auto"/>
      </w:divBdr>
      <w:divsChild>
        <w:div w:id="2118403515">
          <w:marLeft w:val="0"/>
          <w:marRight w:val="0"/>
          <w:marTop w:val="0"/>
          <w:marBottom w:val="0"/>
          <w:divBdr>
            <w:top w:val="none" w:sz="0" w:space="0" w:color="auto"/>
            <w:left w:val="none" w:sz="0" w:space="0" w:color="auto"/>
            <w:bottom w:val="none" w:sz="0" w:space="0" w:color="auto"/>
            <w:right w:val="none" w:sz="0" w:space="0" w:color="auto"/>
          </w:divBdr>
          <w:divsChild>
            <w:div w:id="920410782">
              <w:marLeft w:val="0"/>
              <w:marRight w:val="0"/>
              <w:marTop w:val="0"/>
              <w:marBottom w:val="0"/>
              <w:divBdr>
                <w:top w:val="none" w:sz="0" w:space="0" w:color="auto"/>
                <w:left w:val="none" w:sz="0" w:space="0" w:color="auto"/>
                <w:bottom w:val="none" w:sz="0" w:space="0" w:color="auto"/>
                <w:right w:val="none" w:sz="0" w:space="0" w:color="auto"/>
              </w:divBdr>
              <w:divsChild>
                <w:div w:id="1329214642">
                  <w:marLeft w:val="0"/>
                  <w:marRight w:val="0"/>
                  <w:marTop w:val="0"/>
                  <w:marBottom w:val="0"/>
                  <w:divBdr>
                    <w:top w:val="none" w:sz="0" w:space="0" w:color="auto"/>
                    <w:left w:val="none" w:sz="0" w:space="0" w:color="auto"/>
                    <w:bottom w:val="none" w:sz="0" w:space="0" w:color="auto"/>
                    <w:right w:val="none" w:sz="0" w:space="0" w:color="auto"/>
                  </w:divBdr>
                  <w:divsChild>
                    <w:div w:id="777022597">
                      <w:marLeft w:val="0"/>
                      <w:marRight w:val="0"/>
                      <w:marTop w:val="0"/>
                      <w:marBottom w:val="0"/>
                      <w:divBdr>
                        <w:top w:val="none" w:sz="0" w:space="0" w:color="auto"/>
                        <w:left w:val="none" w:sz="0" w:space="0" w:color="auto"/>
                        <w:bottom w:val="none" w:sz="0" w:space="0" w:color="auto"/>
                        <w:right w:val="none" w:sz="0" w:space="0" w:color="auto"/>
                      </w:divBdr>
                      <w:divsChild>
                        <w:div w:id="839543196">
                          <w:marLeft w:val="0"/>
                          <w:marRight w:val="0"/>
                          <w:marTop w:val="0"/>
                          <w:marBottom w:val="0"/>
                          <w:divBdr>
                            <w:top w:val="none" w:sz="0" w:space="0" w:color="auto"/>
                            <w:left w:val="none" w:sz="0" w:space="0" w:color="auto"/>
                            <w:bottom w:val="none" w:sz="0" w:space="0" w:color="auto"/>
                            <w:right w:val="none" w:sz="0" w:space="0" w:color="auto"/>
                          </w:divBdr>
                          <w:divsChild>
                            <w:div w:id="1465392295">
                              <w:marLeft w:val="0"/>
                              <w:marRight w:val="0"/>
                              <w:marTop w:val="0"/>
                              <w:marBottom w:val="0"/>
                              <w:divBdr>
                                <w:top w:val="none" w:sz="0" w:space="0" w:color="auto"/>
                                <w:left w:val="none" w:sz="0" w:space="0" w:color="auto"/>
                                <w:bottom w:val="none" w:sz="0" w:space="0" w:color="auto"/>
                                <w:right w:val="none" w:sz="0" w:space="0" w:color="auto"/>
                              </w:divBdr>
                              <w:divsChild>
                                <w:div w:id="1497107279">
                                  <w:marLeft w:val="0"/>
                                  <w:marRight w:val="0"/>
                                  <w:marTop w:val="0"/>
                                  <w:marBottom w:val="0"/>
                                  <w:divBdr>
                                    <w:top w:val="none" w:sz="0" w:space="0" w:color="auto"/>
                                    <w:left w:val="none" w:sz="0" w:space="0" w:color="auto"/>
                                    <w:bottom w:val="none" w:sz="0" w:space="0" w:color="auto"/>
                                    <w:right w:val="none" w:sz="0" w:space="0" w:color="auto"/>
                                  </w:divBdr>
                                  <w:divsChild>
                                    <w:div w:id="1970356554">
                                      <w:marLeft w:val="0"/>
                                      <w:marRight w:val="0"/>
                                      <w:marTop w:val="0"/>
                                      <w:marBottom w:val="0"/>
                                      <w:divBdr>
                                        <w:top w:val="none" w:sz="0" w:space="0" w:color="auto"/>
                                        <w:left w:val="none" w:sz="0" w:space="0" w:color="auto"/>
                                        <w:bottom w:val="none" w:sz="0" w:space="0" w:color="auto"/>
                                        <w:right w:val="none" w:sz="0" w:space="0" w:color="auto"/>
                                      </w:divBdr>
                                      <w:divsChild>
                                        <w:div w:id="2134858451">
                                          <w:marLeft w:val="0"/>
                                          <w:marRight w:val="0"/>
                                          <w:marTop w:val="0"/>
                                          <w:marBottom w:val="0"/>
                                          <w:divBdr>
                                            <w:top w:val="none" w:sz="0" w:space="0" w:color="auto"/>
                                            <w:left w:val="none" w:sz="0" w:space="0" w:color="auto"/>
                                            <w:bottom w:val="none" w:sz="0" w:space="0" w:color="auto"/>
                                            <w:right w:val="none" w:sz="0" w:space="0" w:color="auto"/>
                                          </w:divBdr>
                                          <w:divsChild>
                                            <w:div w:id="1702625704">
                                              <w:marLeft w:val="0"/>
                                              <w:marRight w:val="0"/>
                                              <w:marTop w:val="0"/>
                                              <w:marBottom w:val="0"/>
                                              <w:divBdr>
                                                <w:top w:val="none" w:sz="0" w:space="0" w:color="auto"/>
                                                <w:left w:val="none" w:sz="0" w:space="0" w:color="auto"/>
                                                <w:bottom w:val="none" w:sz="0" w:space="0" w:color="auto"/>
                                                <w:right w:val="none" w:sz="0" w:space="0" w:color="auto"/>
                                              </w:divBdr>
                                              <w:divsChild>
                                                <w:div w:id="430469718">
                                                  <w:marLeft w:val="0"/>
                                                  <w:marRight w:val="0"/>
                                                  <w:marTop w:val="0"/>
                                                  <w:marBottom w:val="0"/>
                                                  <w:divBdr>
                                                    <w:top w:val="none" w:sz="0" w:space="0" w:color="auto"/>
                                                    <w:left w:val="none" w:sz="0" w:space="0" w:color="auto"/>
                                                    <w:bottom w:val="none" w:sz="0" w:space="0" w:color="auto"/>
                                                    <w:right w:val="none" w:sz="0" w:space="0" w:color="auto"/>
                                                  </w:divBdr>
                                                  <w:divsChild>
                                                    <w:div w:id="1213927289">
                                                      <w:marLeft w:val="0"/>
                                                      <w:marRight w:val="0"/>
                                                      <w:marTop w:val="0"/>
                                                      <w:marBottom w:val="0"/>
                                                      <w:divBdr>
                                                        <w:top w:val="none" w:sz="0" w:space="0" w:color="auto"/>
                                                        <w:left w:val="none" w:sz="0" w:space="0" w:color="auto"/>
                                                        <w:bottom w:val="none" w:sz="0" w:space="0" w:color="auto"/>
                                                        <w:right w:val="none" w:sz="0" w:space="0" w:color="auto"/>
                                                      </w:divBdr>
                                                      <w:divsChild>
                                                        <w:div w:id="1609193560">
                                                          <w:marLeft w:val="0"/>
                                                          <w:marRight w:val="0"/>
                                                          <w:marTop w:val="0"/>
                                                          <w:marBottom w:val="0"/>
                                                          <w:divBdr>
                                                            <w:top w:val="none" w:sz="0" w:space="0" w:color="auto"/>
                                                            <w:left w:val="none" w:sz="0" w:space="0" w:color="auto"/>
                                                            <w:bottom w:val="none" w:sz="0" w:space="0" w:color="auto"/>
                                                            <w:right w:val="none" w:sz="0" w:space="0" w:color="auto"/>
                                                          </w:divBdr>
                                                          <w:divsChild>
                                                            <w:div w:id="1488327220">
                                                              <w:marLeft w:val="0"/>
                                                              <w:marRight w:val="0"/>
                                                              <w:marTop w:val="0"/>
                                                              <w:marBottom w:val="0"/>
                                                              <w:divBdr>
                                                                <w:top w:val="none" w:sz="0" w:space="0" w:color="auto"/>
                                                                <w:left w:val="none" w:sz="0" w:space="0" w:color="auto"/>
                                                                <w:bottom w:val="none" w:sz="0" w:space="0" w:color="auto"/>
                                                                <w:right w:val="none" w:sz="0" w:space="0" w:color="auto"/>
                                                              </w:divBdr>
                                                              <w:divsChild>
                                                                <w:div w:id="1667972142">
                                                                  <w:marLeft w:val="0"/>
                                                                  <w:marRight w:val="0"/>
                                                                  <w:marTop w:val="0"/>
                                                                  <w:marBottom w:val="0"/>
                                                                  <w:divBdr>
                                                                    <w:top w:val="none" w:sz="0" w:space="0" w:color="auto"/>
                                                                    <w:left w:val="none" w:sz="0" w:space="0" w:color="auto"/>
                                                                    <w:bottom w:val="none" w:sz="0" w:space="0" w:color="auto"/>
                                                                    <w:right w:val="none" w:sz="0" w:space="0" w:color="auto"/>
                                                                  </w:divBdr>
                                                                </w:div>
                                                                <w:div w:id="9860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66950950">
      <w:bodyDiv w:val="1"/>
      <w:marLeft w:val="0"/>
      <w:marRight w:val="0"/>
      <w:marTop w:val="0"/>
      <w:marBottom w:val="0"/>
      <w:divBdr>
        <w:top w:val="none" w:sz="0" w:space="0" w:color="auto"/>
        <w:left w:val="none" w:sz="0" w:space="0" w:color="auto"/>
        <w:bottom w:val="none" w:sz="0" w:space="0" w:color="auto"/>
        <w:right w:val="none" w:sz="0" w:space="0" w:color="auto"/>
      </w:divBdr>
      <w:divsChild>
        <w:div w:id="616252436">
          <w:marLeft w:val="0"/>
          <w:marRight w:val="0"/>
          <w:marTop w:val="0"/>
          <w:marBottom w:val="0"/>
          <w:divBdr>
            <w:top w:val="none" w:sz="0" w:space="0" w:color="auto"/>
            <w:left w:val="none" w:sz="0" w:space="0" w:color="auto"/>
            <w:bottom w:val="none" w:sz="0" w:space="0" w:color="auto"/>
            <w:right w:val="none" w:sz="0" w:space="0" w:color="auto"/>
          </w:divBdr>
          <w:divsChild>
            <w:div w:id="1835416367">
              <w:marLeft w:val="0"/>
              <w:marRight w:val="0"/>
              <w:marTop w:val="0"/>
              <w:marBottom w:val="0"/>
              <w:divBdr>
                <w:top w:val="none" w:sz="0" w:space="0" w:color="auto"/>
                <w:left w:val="none" w:sz="0" w:space="0" w:color="auto"/>
                <w:bottom w:val="none" w:sz="0" w:space="0" w:color="auto"/>
                <w:right w:val="none" w:sz="0" w:space="0" w:color="auto"/>
              </w:divBdr>
              <w:divsChild>
                <w:div w:id="1365982655">
                  <w:marLeft w:val="0"/>
                  <w:marRight w:val="0"/>
                  <w:marTop w:val="0"/>
                  <w:marBottom w:val="0"/>
                  <w:divBdr>
                    <w:top w:val="none" w:sz="0" w:space="0" w:color="auto"/>
                    <w:left w:val="none" w:sz="0" w:space="0" w:color="auto"/>
                    <w:bottom w:val="none" w:sz="0" w:space="0" w:color="auto"/>
                    <w:right w:val="none" w:sz="0" w:space="0" w:color="auto"/>
                  </w:divBdr>
                  <w:divsChild>
                    <w:div w:id="1295406375">
                      <w:marLeft w:val="0"/>
                      <w:marRight w:val="0"/>
                      <w:marTop w:val="0"/>
                      <w:marBottom w:val="0"/>
                      <w:divBdr>
                        <w:top w:val="none" w:sz="0" w:space="0" w:color="auto"/>
                        <w:left w:val="none" w:sz="0" w:space="0" w:color="auto"/>
                        <w:bottom w:val="none" w:sz="0" w:space="0" w:color="auto"/>
                        <w:right w:val="none" w:sz="0" w:space="0" w:color="auto"/>
                      </w:divBdr>
                      <w:divsChild>
                        <w:div w:id="1483082368">
                          <w:marLeft w:val="0"/>
                          <w:marRight w:val="0"/>
                          <w:marTop w:val="0"/>
                          <w:marBottom w:val="0"/>
                          <w:divBdr>
                            <w:top w:val="none" w:sz="0" w:space="0" w:color="auto"/>
                            <w:left w:val="none" w:sz="0" w:space="0" w:color="auto"/>
                            <w:bottom w:val="none" w:sz="0" w:space="0" w:color="auto"/>
                            <w:right w:val="none" w:sz="0" w:space="0" w:color="auto"/>
                          </w:divBdr>
                          <w:divsChild>
                            <w:div w:id="178206216">
                              <w:marLeft w:val="0"/>
                              <w:marRight w:val="0"/>
                              <w:marTop w:val="0"/>
                              <w:marBottom w:val="0"/>
                              <w:divBdr>
                                <w:top w:val="none" w:sz="0" w:space="0" w:color="auto"/>
                                <w:left w:val="none" w:sz="0" w:space="0" w:color="auto"/>
                                <w:bottom w:val="none" w:sz="0" w:space="0" w:color="auto"/>
                                <w:right w:val="none" w:sz="0" w:space="0" w:color="auto"/>
                              </w:divBdr>
                              <w:divsChild>
                                <w:div w:id="229311719">
                                  <w:marLeft w:val="0"/>
                                  <w:marRight w:val="0"/>
                                  <w:marTop w:val="0"/>
                                  <w:marBottom w:val="0"/>
                                  <w:divBdr>
                                    <w:top w:val="none" w:sz="0" w:space="0" w:color="auto"/>
                                    <w:left w:val="none" w:sz="0" w:space="0" w:color="auto"/>
                                    <w:bottom w:val="none" w:sz="0" w:space="0" w:color="auto"/>
                                    <w:right w:val="none" w:sz="0" w:space="0" w:color="auto"/>
                                  </w:divBdr>
                                  <w:divsChild>
                                    <w:div w:id="442573326">
                                      <w:marLeft w:val="0"/>
                                      <w:marRight w:val="0"/>
                                      <w:marTop w:val="0"/>
                                      <w:marBottom w:val="0"/>
                                      <w:divBdr>
                                        <w:top w:val="none" w:sz="0" w:space="0" w:color="auto"/>
                                        <w:left w:val="none" w:sz="0" w:space="0" w:color="auto"/>
                                        <w:bottom w:val="none" w:sz="0" w:space="0" w:color="auto"/>
                                        <w:right w:val="none" w:sz="0" w:space="0" w:color="auto"/>
                                      </w:divBdr>
                                      <w:divsChild>
                                        <w:div w:id="1570992453">
                                          <w:marLeft w:val="0"/>
                                          <w:marRight w:val="0"/>
                                          <w:marTop w:val="0"/>
                                          <w:marBottom w:val="0"/>
                                          <w:divBdr>
                                            <w:top w:val="none" w:sz="0" w:space="0" w:color="auto"/>
                                            <w:left w:val="none" w:sz="0" w:space="0" w:color="auto"/>
                                            <w:bottom w:val="none" w:sz="0" w:space="0" w:color="auto"/>
                                            <w:right w:val="none" w:sz="0" w:space="0" w:color="auto"/>
                                          </w:divBdr>
                                          <w:divsChild>
                                            <w:div w:id="736056285">
                                              <w:marLeft w:val="0"/>
                                              <w:marRight w:val="0"/>
                                              <w:marTop w:val="0"/>
                                              <w:marBottom w:val="0"/>
                                              <w:divBdr>
                                                <w:top w:val="none" w:sz="0" w:space="0" w:color="auto"/>
                                                <w:left w:val="none" w:sz="0" w:space="0" w:color="auto"/>
                                                <w:bottom w:val="none" w:sz="0" w:space="0" w:color="auto"/>
                                                <w:right w:val="none" w:sz="0" w:space="0" w:color="auto"/>
                                              </w:divBdr>
                                              <w:divsChild>
                                                <w:div w:id="712071979">
                                                  <w:marLeft w:val="0"/>
                                                  <w:marRight w:val="0"/>
                                                  <w:marTop w:val="0"/>
                                                  <w:marBottom w:val="0"/>
                                                  <w:divBdr>
                                                    <w:top w:val="none" w:sz="0" w:space="0" w:color="auto"/>
                                                    <w:left w:val="none" w:sz="0" w:space="0" w:color="auto"/>
                                                    <w:bottom w:val="none" w:sz="0" w:space="0" w:color="auto"/>
                                                    <w:right w:val="none" w:sz="0" w:space="0" w:color="auto"/>
                                                  </w:divBdr>
                                                  <w:divsChild>
                                                    <w:div w:id="850409307">
                                                      <w:marLeft w:val="0"/>
                                                      <w:marRight w:val="0"/>
                                                      <w:marTop w:val="0"/>
                                                      <w:marBottom w:val="0"/>
                                                      <w:divBdr>
                                                        <w:top w:val="none" w:sz="0" w:space="0" w:color="auto"/>
                                                        <w:left w:val="none" w:sz="0" w:space="0" w:color="auto"/>
                                                        <w:bottom w:val="none" w:sz="0" w:space="0" w:color="auto"/>
                                                        <w:right w:val="none" w:sz="0" w:space="0" w:color="auto"/>
                                                      </w:divBdr>
                                                      <w:divsChild>
                                                        <w:div w:id="447429484">
                                                          <w:marLeft w:val="0"/>
                                                          <w:marRight w:val="0"/>
                                                          <w:marTop w:val="0"/>
                                                          <w:marBottom w:val="0"/>
                                                          <w:divBdr>
                                                            <w:top w:val="none" w:sz="0" w:space="0" w:color="auto"/>
                                                            <w:left w:val="none" w:sz="0" w:space="0" w:color="auto"/>
                                                            <w:bottom w:val="none" w:sz="0" w:space="0" w:color="auto"/>
                                                            <w:right w:val="none" w:sz="0" w:space="0" w:color="auto"/>
                                                          </w:divBdr>
                                                          <w:divsChild>
                                                            <w:div w:id="185801814">
                                                              <w:marLeft w:val="0"/>
                                                              <w:marRight w:val="0"/>
                                                              <w:marTop w:val="0"/>
                                                              <w:marBottom w:val="0"/>
                                                              <w:divBdr>
                                                                <w:top w:val="none" w:sz="0" w:space="0" w:color="auto"/>
                                                                <w:left w:val="none" w:sz="0" w:space="0" w:color="auto"/>
                                                                <w:bottom w:val="none" w:sz="0" w:space="0" w:color="auto"/>
                                                                <w:right w:val="none" w:sz="0" w:space="0" w:color="auto"/>
                                                              </w:divBdr>
                                                              <w:divsChild>
                                                                <w:div w:id="2059937237">
                                                                  <w:marLeft w:val="0"/>
                                                                  <w:marRight w:val="0"/>
                                                                  <w:marTop w:val="0"/>
                                                                  <w:marBottom w:val="0"/>
                                                                  <w:divBdr>
                                                                    <w:top w:val="none" w:sz="0" w:space="0" w:color="auto"/>
                                                                    <w:left w:val="none" w:sz="0" w:space="0" w:color="auto"/>
                                                                    <w:bottom w:val="none" w:sz="0" w:space="0" w:color="auto"/>
                                                                    <w:right w:val="none" w:sz="0" w:space="0" w:color="auto"/>
                                                                  </w:divBdr>
                                                                </w:div>
                                                                <w:div w:id="2544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opol.eu"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howard.whitby</dc:creator>
  <cp:keywords/>
  <dc:description/>
  <cp:lastModifiedBy>howard.whitby</cp:lastModifiedBy>
  <cp:revision>10</cp:revision>
  <cp:lastPrinted>2012-05-24T13:21:00Z</cp:lastPrinted>
  <dcterms:created xsi:type="dcterms:W3CDTF">2012-04-16T08:15:00Z</dcterms:created>
  <dcterms:modified xsi:type="dcterms:W3CDTF">2012-05-24T13:22:00Z</dcterms:modified>
</cp:coreProperties>
</file>